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8"/>
        </w:rPr>
      </w:pPr>
    </w:p>
    <w:tbl>
      <w:tblPr>
        <w:tblW w:w="0" w:type="auto"/>
        <w:jc w:val="left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6"/>
      </w:tblGrid>
      <w:tr>
        <w:trPr>
          <w:trHeight w:val="844" w:hRule="atLeast"/>
        </w:trPr>
        <w:tc>
          <w:tcPr>
            <w:tcW w:w="94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184"/>
              <w:ind w:left="2923" w:right="1492" w:hanging="720"/>
              <w:rPr>
                <w:b/>
                <w:sz w:val="24"/>
              </w:rPr>
            </w:pPr>
            <w:r>
              <w:rPr>
                <w:b/>
                <w:sz w:val="24"/>
              </w:rPr>
              <w:t>VOCATIONAL EDUCATION IN BUSINESSES DAILY GUIDANCE TASK FORM</w:t>
            </w:r>
          </w:p>
        </w:tc>
      </w:tr>
      <w:tr>
        <w:trPr>
          <w:trHeight w:val="1578" w:hRule="atLeast"/>
        </w:trPr>
        <w:tc>
          <w:tcPr>
            <w:tcW w:w="94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Business Name</w:t>
            </w:r>
          </w:p>
          <w:p>
            <w:pPr>
              <w:pStyle w:val="TableParagraph"/>
              <w:ind w:left="61" w:right="5101"/>
              <w:rPr>
                <w:sz w:val="20"/>
              </w:rPr>
            </w:pPr>
            <w:r>
              <w:rPr>
                <w:sz w:val="20"/>
              </w:rPr>
              <w:t>Number of Students Responsible for Monitoring Occupation Field/Branch</w:t>
            </w:r>
          </w:p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Mission Date</w:t>
            </w:r>
          </w:p>
        </w:tc>
      </w:tr>
      <w:tr>
        <w:trPr>
          <w:trHeight w:val="5837" w:hRule="atLeast"/>
        </w:trPr>
        <w:tc>
          <w:tcPr>
            <w:tcW w:w="94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6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According to the Monthly Guidance Form;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25" w:val="left" w:leader="none"/>
              </w:tabs>
              <w:spacing w:line="240" w:lineRule="auto" w:before="0" w:after="0"/>
              <w:ind w:left="724" w:right="0" w:hanging="207"/>
              <w:jc w:val="left"/>
              <w:rPr>
                <w:sz w:val="18"/>
              </w:rPr>
            </w:pPr>
            <w:r>
              <w:rPr>
                <w:sz w:val="18"/>
              </w:rPr>
              <w:t>Issues that adversely affect the education </w:t>
            </w:r>
            <w:r>
              <w:rPr>
                <w:spacing w:val="-3"/>
                <w:sz w:val="18"/>
              </w:rPr>
              <w:t>of </w:t>
            </w:r>
            <w:r>
              <w:rPr>
                <w:sz w:val="18"/>
              </w:rPr>
              <w:t>students studying in business: (Write if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any)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86" w:val="left" w:leader="none"/>
              </w:tabs>
              <w:spacing w:line="240" w:lineRule="auto" w:before="0" w:after="0"/>
              <w:ind w:left="685" w:right="0" w:hanging="159"/>
              <w:jc w:val="left"/>
              <w:rPr>
                <w:sz w:val="18"/>
              </w:rPr>
            </w:pPr>
            <w:r>
              <w:rPr>
                <w:sz w:val="18"/>
              </w:rPr>
              <w:t>Guidance and measures taken regarding the identified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deficiencies: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77" w:val="left" w:leader="none"/>
              </w:tabs>
              <w:spacing w:line="240" w:lineRule="auto" w:before="0" w:after="0"/>
              <w:ind w:left="676" w:right="0" w:hanging="159"/>
              <w:jc w:val="left"/>
              <w:rPr>
                <w:sz w:val="18"/>
              </w:rPr>
            </w:pPr>
            <w:r>
              <w:rPr>
                <w:sz w:val="18"/>
              </w:rPr>
              <w:t>The issues that are beneficial to be </w:t>
            </w:r>
            <w:r>
              <w:rPr>
                <w:spacing w:val="-3"/>
                <w:sz w:val="18"/>
              </w:rPr>
              <w:t>stated </w:t>
            </w:r>
            <w:r>
              <w:rPr>
                <w:sz w:val="18"/>
              </w:rPr>
              <w:t>in the Monthly Guidance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form:</w:t>
            </w:r>
          </w:p>
        </w:tc>
      </w:tr>
      <w:tr>
        <w:trPr>
          <w:trHeight w:val="2275" w:hRule="atLeast"/>
        </w:trPr>
        <w:tc>
          <w:tcPr>
            <w:tcW w:w="94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3956" w:val="left" w:leader="none"/>
                <w:tab w:pos="4138" w:val="left" w:leader="none"/>
                <w:tab w:pos="6697" w:val="left" w:leader="none"/>
                <w:tab w:pos="7063" w:val="left" w:leader="none"/>
              </w:tabs>
              <w:spacing w:line="484" w:lineRule="auto" w:before="177"/>
              <w:ind w:left="868" w:right="1321" w:hanging="553"/>
              <w:rPr>
                <w:sz w:val="18"/>
              </w:rPr>
            </w:pPr>
            <w:r>
              <w:rPr>
                <w:sz w:val="18"/>
              </w:rPr>
              <w:t>Business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Education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Officer</w:t>
              <w:tab/>
            </w:r>
            <w:r>
              <w:rPr>
                <w:spacing w:val="-3"/>
                <w:sz w:val="18"/>
              </w:rPr>
              <w:t>Koor.Teacher</w:t>
              <w:tab/>
            </w:r>
            <w:r>
              <w:rPr>
                <w:sz w:val="18"/>
              </w:rPr>
              <w:t>Assistant </w:t>
            </w:r>
            <w:r>
              <w:rPr>
                <w:spacing w:val="-4"/>
                <w:sz w:val="18"/>
              </w:rPr>
              <w:t>director </w:t>
            </w:r>
            <w:r>
              <w:rPr>
                <w:sz w:val="18"/>
              </w:rPr>
              <w:t>Signature</w:t>
              <w:tab/>
              <w:tab/>
              <w:t>Signature</w:t>
              <w:tab/>
              <w:tab/>
              <w:t>Signature</w:t>
            </w:r>
          </w:p>
        </w:tc>
      </w:tr>
      <w:tr>
        <w:trPr>
          <w:trHeight w:val="1746" w:hRule="atLeast"/>
        </w:trPr>
        <w:tc>
          <w:tcPr>
            <w:tcW w:w="94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478" w:val="left" w:leader="none"/>
              </w:tabs>
              <w:ind w:left="1564" w:right="144" w:hanging="1503"/>
              <w:rPr>
                <w:sz w:val="18"/>
              </w:rPr>
            </w:pPr>
            <w:r>
              <w:rPr>
                <w:b/>
                <w:sz w:val="18"/>
              </w:rPr>
              <w:t>Descriptions</w:t>
              <w:tab/>
              <w:t>: </w:t>
            </w:r>
            <w:r>
              <w:rPr>
                <w:sz w:val="18"/>
              </w:rPr>
              <w:t>This form is </w:t>
            </w:r>
            <w:r>
              <w:rPr>
                <w:spacing w:val="-3"/>
                <w:sz w:val="18"/>
              </w:rPr>
              <w:t>prepared </w:t>
            </w:r>
            <w:r>
              <w:rPr>
                <w:sz w:val="18"/>
              </w:rPr>
              <w:t>by the coordinator teacher at the beginning </w:t>
            </w:r>
            <w:r>
              <w:rPr>
                <w:spacing w:val="-3"/>
                <w:sz w:val="18"/>
              </w:rPr>
              <w:t>of </w:t>
            </w:r>
            <w:r>
              <w:rPr>
                <w:sz w:val="18"/>
              </w:rPr>
              <w:t>the task </w:t>
            </w:r>
            <w:r>
              <w:rPr>
                <w:spacing w:val="-4"/>
                <w:sz w:val="18"/>
              </w:rPr>
              <w:t>week </w:t>
            </w:r>
            <w:r>
              <w:rPr>
                <w:sz w:val="18"/>
              </w:rPr>
              <w:t>for each task. coordinator </w:t>
            </w:r>
            <w:r>
              <w:rPr>
                <w:spacing w:val="-4"/>
                <w:sz w:val="18"/>
              </w:rPr>
              <w:t>Md. </w:t>
            </w:r>
            <w:r>
              <w:rPr>
                <w:sz w:val="18"/>
              </w:rPr>
              <w:t>Taken from Assistant. The day he comes to </w:t>
            </w:r>
            <w:r>
              <w:rPr>
                <w:spacing w:val="-3"/>
                <w:sz w:val="18"/>
              </w:rPr>
              <w:t>school after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duty</w:t>
            </w:r>
          </w:p>
          <w:p>
            <w:pPr>
              <w:pStyle w:val="TableParagraph"/>
              <w:spacing w:line="206" w:lineRule="exact"/>
              <w:ind w:left="1569"/>
              <w:rPr>
                <w:sz w:val="18"/>
              </w:rPr>
            </w:pPr>
            <w:r>
              <w:rPr>
                <w:sz w:val="18"/>
              </w:rPr>
              <w:t>Coordinator Md. It is delivered to Assistant.</w:t>
            </w:r>
          </w:p>
          <w:p>
            <w:pPr>
              <w:pStyle w:val="TableParagraph"/>
              <w:spacing w:line="207" w:lineRule="exact"/>
              <w:ind w:left="1516"/>
              <w:rPr>
                <w:sz w:val="18"/>
              </w:rPr>
            </w:pPr>
            <w:r>
              <w:rPr>
                <w:sz w:val="18"/>
              </w:rPr>
              <w:t>This form is used as a basis for filling in the "Monthly Guidance Form" and added to the report..</w:t>
            </w:r>
          </w:p>
        </w:tc>
      </w:tr>
    </w:tbl>
    <w:sectPr>
      <w:type w:val="continuous"/>
      <w:pgSz w:w="11910" w:h="16840"/>
      <w:pgMar w:top="1580" w:bottom="280" w:left="12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724" w:hanging="207"/>
        <w:jc w:val="left"/>
      </w:pPr>
      <w:rPr>
        <w:rFonts w:hint="default" w:ascii="Arial" w:hAnsi="Arial" w:eastAsia="Arial" w:cs="Arial"/>
        <w:spacing w:val="-6"/>
        <w:w w:val="10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7" w:hanging="2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5" w:hanging="2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2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0" w:hanging="2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8" w:hanging="2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5" w:hanging="2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3" w:hanging="2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0" w:hanging="20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ALAATTİN</dc:creator>
  <dcterms:created xsi:type="dcterms:W3CDTF">2022-11-03T20:07:51Z</dcterms:created>
  <dcterms:modified xsi:type="dcterms:W3CDTF">2022-11-03T20:07:51Z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